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113FB" w14:textId="77777777" w:rsidR="000C6825" w:rsidRPr="005C23D5" w:rsidRDefault="000C6825" w:rsidP="000C6825">
      <w:pPr>
        <w:jc w:val="center"/>
        <w:rPr>
          <w:b/>
          <w:bCs/>
          <w:sz w:val="22"/>
          <w:szCs w:val="22"/>
        </w:rPr>
      </w:pPr>
      <w:r w:rsidRPr="005C23D5">
        <w:rPr>
          <w:b/>
          <w:bCs/>
          <w:sz w:val="22"/>
          <w:szCs w:val="22"/>
        </w:rPr>
        <w:t>VILLE DE HAGONDANGE (57)</w:t>
      </w:r>
    </w:p>
    <w:p w14:paraId="675844C5" w14:textId="77777777" w:rsidR="000C6825" w:rsidRPr="005C23D5" w:rsidRDefault="000C6825" w:rsidP="000C6825">
      <w:pPr>
        <w:jc w:val="center"/>
        <w:rPr>
          <w:b/>
          <w:bCs/>
          <w:sz w:val="22"/>
          <w:szCs w:val="22"/>
        </w:rPr>
      </w:pPr>
    </w:p>
    <w:p w14:paraId="4053296F" w14:textId="77777777" w:rsidR="000C6825" w:rsidRPr="005C23D5" w:rsidRDefault="000C6825" w:rsidP="000C6825">
      <w:pPr>
        <w:pStyle w:val="Titre1"/>
        <w:rPr>
          <w:sz w:val="22"/>
          <w:szCs w:val="22"/>
        </w:rPr>
      </w:pPr>
      <w:r w:rsidRPr="005C23D5">
        <w:rPr>
          <w:b/>
          <w:bCs/>
          <w:sz w:val="22"/>
          <w:szCs w:val="22"/>
        </w:rPr>
        <w:t xml:space="preserve">AVIS D’APPEL PUBLIC A </w:t>
      </w:r>
      <w:smartTag w:uri="urn:schemas-microsoft-com:office:smarttags" w:element="PersonName">
        <w:smartTagPr>
          <w:attr w:name="ProductID" w:val="LA CONCURRENCE"/>
        </w:smartTagPr>
        <w:r w:rsidRPr="005C23D5">
          <w:rPr>
            <w:b/>
            <w:bCs/>
            <w:sz w:val="22"/>
            <w:szCs w:val="22"/>
          </w:rPr>
          <w:t>LA CONCURRENCE</w:t>
        </w:r>
      </w:smartTag>
    </w:p>
    <w:p w14:paraId="5169686E" w14:textId="77777777" w:rsidR="000C6825" w:rsidRPr="005C23D5" w:rsidRDefault="000C6825" w:rsidP="000C6825">
      <w:pPr>
        <w:rPr>
          <w:sz w:val="22"/>
          <w:szCs w:val="22"/>
        </w:rPr>
      </w:pPr>
    </w:p>
    <w:p w14:paraId="53D82D62" w14:textId="77777777" w:rsidR="000C6825" w:rsidRPr="005C23D5" w:rsidRDefault="000C6825" w:rsidP="000C6825">
      <w:pPr>
        <w:pStyle w:val="Titre3"/>
        <w:rPr>
          <w:sz w:val="22"/>
          <w:szCs w:val="22"/>
        </w:rPr>
      </w:pPr>
      <w:r>
        <w:rPr>
          <w:sz w:val="22"/>
          <w:szCs w:val="22"/>
        </w:rPr>
        <w:t>MARCHE</w:t>
      </w:r>
      <w:r w:rsidRPr="005C23D5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TRAVAUX </w:t>
      </w:r>
    </w:p>
    <w:p w14:paraId="2751F83F" w14:textId="77777777" w:rsidR="000C6825" w:rsidRPr="005C23D5" w:rsidRDefault="000C6825" w:rsidP="000C6825">
      <w:pPr>
        <w:pStyle w:val="Titre3"/>
        <w:rPr>
          <w:sz w:val="22"/>
          <w:szCs w:val="22"/>
        </w:rPr>
      </w:pPr>
      <w:r w:rsidRPr="005C23D5">
        <w:rPr>
          <w:sz w:val="22"/>
          <w:szCs w:val="22"/>
        </w:rPr>
        <w:t xml:space="preserve"> </w:t>
      </w:r>
    </w:p>
    <w:p w14:paraId="0EAD5518" w14:textId="77777777" w:rsidR="000C6825" w:rsidRPr="005C23D5" w:rsidRDefault="000C6825" w:rsidP="000C6825">
      <w:pPr>
        <w:rPr>
          <w:b/>
          <w:bCs/>
          <w:sz w:val="22"/>
          <w:szCs w:val="22"/>
        </w:rPr>
      </w:pPr>
      <w:r w:rsidRPr="005C23D5">
        <w:rPr>
          <w:b/>
          <w:bCs/>
          <w:sz w:val="22"/>
          <w:szCs w:val="22"/>
          <w:u w:val="single"/>
        </w:rPr>
        <w:t xml:space="preserve">Identification de </w:t>
      </w:r>
      <w:smartTag w:uri="urn:schemas-microsoft-com:office:smarttags" w:element="PersonName">
        <w:smartTagPr>
          <w:attr w:name="ProductID" w:val="la Collectivit￩"/>
        </w:smartTagPr>
        <w:r w:rsidRPr="005C23D5">
          <w:rPr>
            <w:b/>
            <w:bCs/>
            <w:sz w:val="22"/>
            <w:szCs w:val="22"/>
            <w:u w:val="single"/>
          </w:rPr>
          <w:t>la Collectivité</w:t>
        </w:r>
      </w:smartTag>
      <w:r w:rsidRPr="005C23D5">
        <w:rPr>
          <w:b/>
          <w:bCs/>
          <w:sz w:val="22"/>
          <w:szCs w:val="22"/>
        </w:rPr>
        <w:t> :</w:t>
      </w:r>
    </w:p>
    <w:p w14:paraId="2AA622C8" w14:textId="77777777" w:rsidR="000C6825" w:rsidRPr="005C23D5" w:rsidRDefault="000C6825" w:rsidP="000C6825">
      <w:pPr>
        <w:tabs>
          <w:tab w:val="left" w:pos="1080"/>
        </w:tabs>
        <w:ind w:left="1080" w:hanging="1080"/>
        <w:rPr>
          <w:sz w:val="22"/>
          <w:szCs w:val="22"/>
        </w:rPr>
      </w:pPr>
      <w:r w:rsidRPr="005C23D5">
        <w:rPr>
          <w:sz w:val="22"/>
          <w:szCs w:val="22"/>
        </w:rPr>
        <w:t xml:space="preserve">    </w:t>
      </w:r>
      <w:r w:rsidRPr="005C23D5">
        <w:rPr>
          <w:sz w:val="22"/>
          <w:szCs w:val="22"/>
        </w:rPr>
        <w:tab/>
      </w:r>
    </w:p>
    <w:p w14:paraId="42911AD0" w14:textId="77777777" w:rsidR="000C6825" w:rsidRPr="005C23D5" w:rsidRDefault="000C6825" w:rsidP="000C6825">
      <w:pPr>
        <w:tabs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Pr="005C23D5">
        <w:rPr>
          <w:sz w:val="22"/>
          <w:szCs w:val="22"/>
        </w:rPr>
        <w:t xml:space="preserve">Ville de HAGONDANGE </w:t>
      </w:r>
    </w:p>
    <w:p w14:paraId="53BE7454" w14:textId="77777777" w:rsidR="000C6825" w:rsidRPr="005C23D5" w:rsidRDefault="000C6825" w:rsidP="000C6825">
      <w:pPr>
        <w:tabs>
          <w:tab w:val="left" w:pos="1080"/>
        </w:tabs>
        <w:ind w:left="1080" w:hanging="1080"/>
        <w:rPr>
          <w:sz w:val="22"/>
          <w:szCs w:val="22"/>
        </w:rPr>
      </w:pPr>
      <w:r w:rsidRPr="005C23D5">
        <w:rPr>
          <w:sz w:val="22"/>
          <w:szCs w:val="22"/>
        </w:rPr>
        <w:t xml:space="preserve">                 Place Jean Burger – B. P. 80142 – HAGONDANGE CEDEX  57304</w:t>
      </w:r>
      <w:r w:rsidRPr="005C23D5">
        <w:rPr>
          <w:sz w:val="22"/>
          <w:szCs w:val="22"/>
        </w:rPr>
        <w:tab/>
      </w:r>
    </w:p>
    <w:p w14:paraId="4C81A164" w14:textId="77777777" w:rsidR="000C6825" w:rsidRPr="005C23D5" w:rsidRDefault="000C6825" w:rsidP="000C6825">
      <w:pPr>
        <w:pStyle w:val="Retraitcorpsdetexte"/>
        <w:rPr>
          <w:sz w:val="22"/>
          <w:szCs w:val="22"/>
        </w:rPr>
      </w:pPr>
      <w:r w:rsidRPr="005C23D5">
        <w:rPr>
          <w:sz w:val="22"/>
          <w:szCs w:val="22"/>
        </w:rPr>
        <w:tab/>
        <w:t xml:space="preserve"> </w:t>
      </w:r>
    </w:p>
    <w:p w14:paraId="2419623B" w14:textId="77777777" w:rsidR="000C6825" w:rsidRPr="005C23D5" w:rsidRDefault="000C6825" w:rsidP="000C6825">
      <w:pPr>
        <w:pStyle w:val="Titre5"/>
        <w:rPr>
          <w:b w:val="0"/>
          <w:bCs w:val="0"/>
          <w:sz w:val="22"/>
          <w:szCs w:val="22"/>
        </w:rPr>
      </w:pPr>
      <w:r w:rsidRPr="005C23D5">
        <w:rPr>
          <w:sz w:val="22"/>
          <w:szCs w:val="22"/>
        </w:rPr>
        <w:t>Objet d</w:t>
      </w:r>
      <w:r>
        <w:rPr>
          <w:sz w:val="22"/>
          <w:szCs w:val="22"/>
        </w:rPr>
        <w:t>u marché/Type de travaux</w:t>
      </w:r>
      <w:r w:rsidRPr="005C23D5">
        <w:rPr>
          <w:sz w:val="22"/>
          <w:szCs w:val="22"/>
        </w:rPr>
        <w:t> :</w:t>
      </w:r>
    </w:p>
    <w:p w14:paraId="7CDA304C" w14:textId="77777777" w:rsidR="000C6825" w:rsidRPr="005C23D5" w:rsidRDefault="000C6825" w:rsidP="000C6825">
      <w:pPr>
        <w:tabs>
          <w:tab w:val="left" w:pos="1080"/>
        </w:tabs>
        <w:ind w:left="1080" w:hanging="1080"/>
        <w:jc w:val="both"/>
        <w:rPr>
          <w:sz w:val="22"/>
          <w:szCs w:val="22"/>
        </w:rPr>
      </w:pPr>
    </w:p>
    <w:p w14:paraId="597BBCA8" w14:textId="2A2E90ED" w:rsidR="000C6825" w:rsidRDefault="000C6825" w:rsidP="000C6825">
      <w:p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Création d’un </w:t>
      </w:r>
      <w:r w:rsidR="005E772D">
        <w:rPr>
          <w:sz w:val="22"/>
          <w:szCs w:val="22"/>
        </w:rPr>
        <w:t>espace sportif extérieur type « </w:t>
      </w:r>
      <w:proofErr w:type="spellStart"/>
      <w:r w:rsidR="005E772D">
        <w:rPr>
          <w:sz w:val="22"/>
          <w:szCs w:val="22"/>
        </w:rPr>
        <w:t>street</w:t>
      </w:r>
      <w:proofErr w:type="spellEnd"/>
      <w:r w:rsidR="005E772D">
        <w:rPr>
          <w:sz w:val="22"/>
          <w:szCs w:val="22"/>
        </w:rPr>
        <w:t xml:space="preserve"> </w:t>
      </w:r>
      <w:proofErr w:type="spellStart"/>
      <w:r w:rsidR="005E772D">
        <w:rPr>
          <w:sz w:val="22"/>
          <w:szCs w:val="22"/>
        </w:rPr>
        <w:t>workout</w:t>
      </w:r>
      <w:proofErr w:type="spellEnd"/>
      <w:r w:rsidR="00127C8A">
        <w:rPr>
          <w:sz w:val="22"/>
          <w:szCs w:val="22"/>
        </w:rPr>
        <w:t> » situé à la Ballastière.</w:t>
      </w:r>
    </w:p>
    <w:p w14:paraId="7B016C58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A65AB8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C23D5">
        <w:rPr>
          <w:b/>
          <w:bCs/>
          <w:sz w:val="22"/>
          <w:szCs w:val="22"/>
          <w:u w:val="single"/>
        </w:rPr>
        <w:t>Mode de passation :</w:t>
      </w:r>
    </w:p>
    <w:p w14:paraId="08F2E3F1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</w:p>
    <w:p w14:paraId="691F56A3" w14:textId="18D4F6AF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b/>
          <w:bCs/>
          <w:sz w:val="22"/>
          <w:szCs w:val="22"/>
        </w:rPr>
        <w:tab/>
      </w:r>
      <w:r w:rsidRPr="005C23D5">
        <w:rPr>
          <w:sz w:val="22"/>
          <w:szCs w:val="22"/>
        </w:rPr>
        <w:t xml:space="preserve">Procédure adaptée (article </w:t>
      </w:r>
      <w:r>
        <w:rPr>
          <w:sz w:val="22"/>
          <w:szCs w:val="22"/>
        </w:rPr>
        <w:t>R</w:t>
      </w:r>
      <w:r w:rsidR="00127C8A">
        <w:rPr>
          <w:sz w:val="22"/>
          <w:szCs w:val="22"/>
        </w:rPr>
        <w:t xml:space="preserve"> </w:t>
      </w:r>
      <w:r>
        <w:rPr>
          <w:sz w:val="22"/>
          <w:szCs w:val="22"/>
        </w:rPr>
        <w:t>2123-1 du Code de la Commande Publique</w:t>
      </w:r>
      <w:r w:rsidRPr="005C23D5">
        <w:rPr>
          <w:sz w:val="22"/>
          <w:szCs w:val="22"/>
        </w:rPr>
        <w:t>).</w:t>
      </w:r>
    </w:p>
    <w:p w14:paraId="724B987F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59262A3C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C23D5">
        <w:rPr>
          <w:b/>
          <w:bCs/>
          <w:sz w:val="22"/>
          <w:szCs w:val="22"/>
          <w:u w:val="single"/>
        </w:rPr>
        <w:t>Critère d’attribution :</w:t>
      </w:r>
    </w:p>
    <w:p w14:paraId="282F216E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33224670" w14:textId="77777777" w:rsidR="000C6825" w:rsidRDefault="000C6825" w:rsidP="000C6825">
      <w:p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 Prix des prestations : 55 %</w:t>
      </w:r>
    </w:p>
    <w:p w14:paraId="44F5097C" w14:textId="77777777" w:rsidR="000C6825" w:rsidRDefault="000C6825" w:rsidP="000C6825">
      <w:p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-- V</w:t>
      </w:r>
      <w:r w:rsidRPr="005C23D5">
        <w:rPr>
          <w:sz w:val="22"/>
          <w:szCs w:val="22"/>
        </w:rPr>
        <w:t>aleur technique</w:t>
      </w:r>
      <w:r>
        <w:rPr>
          <w:sz w:val="22"/>
          <w:szCs w:val="22"/>
        </w:rPr>
        <w:t> : 45 %</w:t>
      </w:r>
    </w:p>
    <w:p w14:paraId="0779A8E0" w14:textId="77777777" w:rsidR="000C6825" w:rsidRPr="005C23D5" w:rsidRDefault="000C6825" w:rsidP="000C6825">
      <w:pPr>
        <w:tabs>
          <w:tab w:val="left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(voir règlement de consultation)</w:t>
      </w:r>
      <w:r w:rsidRPr="005C23D5">
        <w:rPr>
          <w:sz w:val="22"/>
          <w:szCs w:val="22"/>
        </w:rPr>
        <w:t>.</w:t>
      </w:r>
    </w:p>
    <w:p w14:paraId="61505025" w14:textId="77777777" w:rsidR="000C682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D0E21">
        <w:rPr>
          <w:sz w:val="22"/>
          <w:szCs w:val="22"/>
          <w:u w:val="single"/>
        </w:rPr>
        <w:t>Une visite du chantier est obligatoire (voir règlement de consultation</w:t>
      </w:r>
      <w:r>
        <w:rPr>
          <w:sz w:val="22"/>
          <w:szCs w:val="22"/>
        </w:rPr>
        <w:t>).</w:t>
      </w:r>
    </w:p>
    <w:p w14:paraId="611F932D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135E093B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5C23D5">
        <w:rPr>
          <w:b/>
          <w:bCs/>
          <w:sz w:val="22"/>
          <w:szCs w:val="22"/>
          <w:u w:val="single"/>
        </w:rPr>
        <w:t>Retrait des dossiers</w:t>
      </w:r>
      <w:r w:rsidRPr="005C23D5">
        <w:rPr>
          <w:b/>
          <w:bCs/>
          <w:sz w:val="22"/>
          <w:szCs w:val="22"/>
        </w:rPr>
        <w:t> :</w:t>
      </w:r>
    </w:p>
    <w:p w14:paraId="1994D4C8" w14:textId="77777777" w:rsidR="000C6825" w:rsidRPr="005C23D5" w:rsidRDefault="000C6825" w:rsidP="000C6825">
      <w:pPr>
        <w:pStyle w:val="Retraitcorpsdetexte"/>
        <w:rPr>
          <w:sz w:val="22"/>
          <w:szCs w:val="22"/>
        </w:rPr>
      </w:pPr>
      <w:r w:rsidRPr="005C23D5">
        <w:rPr>
          <w:sz w:val="22"/>
          <w:szCs w:val="22"/>
        </w:rPr>
        <w:tab/>
      </w:r>
    </w:p>
    <w:p w14:paraId="47BC6150" w14:textId="20EE15C7" w:rsidR="00127C8A" w:rsidRPr="00127C8A" w:rsidRDefault="000C6825" w:rsidP="00127C8A">
      <w:pPr>
        <w:pStyle w:val="Retraitcorpsdetexte2"/>
        <w:rPr>
          <w:rFonts w:ascii="CG Times" w:hAnsi="CG Times" w:cs="Arial"/>
          <w:color w:val="0000FF"/>
          <w:szCs w:val="20"/>
          <w:u w:val="single"/>
        </w:rPr>
      </w:pPr>
      <w:r w:rsidRPr="005C23D5">
        <w:rPr>
          <w:sz w:val="22"/>
          <w:szCs w:val="22"/>
        </w:rPr>
        <w:t xml:space="preserve">Les dossiers </w:t>
      </w:r>
      <w:r>
        <w:rPr>
          <w:sz w:val="22"/>
          <w:szCs w:val="22"/>
        </w:rPr>
        <w:t>peuvent être vus</w:t>
      </w:r>
      <w:r w:rsidRPr="005C23D5">
        <w:rPr>
          <w:sz w:val="22"/>
          <w:szCs w:val="22"/>
        </w:rPr>
        <w:t xml:space="preserve"> sur le site de la Ville : </w:t>
      </w:r>
      <w:hyperlink r:id="rId4" w:history="1">
        <w:r w:rsidRPr="005C23D5">
          <w:rPr>
            <w:rStyle w:val="Lienhypertexte"/>
            <w:sz w:val="22"/>
            <w:szCs w:val="22"/>
          </w:rPr>
          <w:t>www.ville-hagondange.fr</w:t>
        </w:r>
      </w:hyperlink>
      <w:r w:rsidRPr="005C23D5">
        <w:rPr>
          <w:sz w:val="22"/>
          <w:szCs w:val="22"/>
        </w:rPr>
        <w:t xml:space="preserve"> (rubrique des marchés)</w:t>
      </w:r>
      <w:r w:rsidR="00127C8A">
        <w:rPr>
          <w:sz w:val="22"/>
          <w:szCs w:val="22"/>
        </w:rPr>
        <w:t xml:space="preserve"> mais ne </w:t>
      </w:r>
      <w:r w:rsidRPr="005D0E21">
        <w:rPr>
          <w:rStyle w:val="Lienhypertexte"/>
          <w:color w:val="auto"/>
          <w:sz w:val="22"/>
          <w:szCs w:val="22"/>
          <w:u w:val="none"/>
        </w:rPr>
        <w:t>peuvent être</w:t>
      </w:r>
      <w:r w:rsidRPr="005D0E21">
        <w:rPr>
          <w:rStyle w:val="Lienhypertexte"/>
          <w:color w:val="auto"/>
          <w:sz w:val="22"/>
          <w:szCs w:val="22"/>
        </w:rPr>
        <w:t xml:space="preserve"> </w:t>
      </w:r>
      <w:r w:rsidRPr="005D0E21">
        <w:rPr>
          <w:rStyle w:val="Lienhypertexte"/>
          <w:color w:val="auto"/>
          <w:sz w:val="22"/>
          <w:szCs w:val="22"/>
          <w:u w:val="none"/>
        </w:rPr>
        <w:t xml:space="preserve">téléchargeables que sur le site de </w:t>
      </w:r>
      <w:bookmarkStart w:id="0" w:name="_Hlk40101814"/>
      <w:r w:rsidR="00127C8A" w:rsidRPr="00127C8A">
        <w:rPr>
          <w:rFonts w:cs="Arial"/>
          <w:color w:val="0000FF"/>
          <w:sz w:val="22"/>
          <w:szCs w:val="22"/>
          <w:u w:val="single"/>
        </w:rPr>
        <w:t>https://www.marches-demat.com.</w:t>
      </w:r>
    </w:p>
    <w:bookmarkEnd w:id="0"/>
    <w:p w14:paraId="07CD24B9" w14:textId="77777777" w:rsidR="00127C8A" w:rsidRDefault="00127C8A" w:rsidP="000C6825">
      <w:pPr>
        <w:pStyle w:val="Retraitcorpsdetexte2"/>
        <w:rPr>
          <w:rStyle w:val="Lienhypertexte"/>
          <w:color w:val="auto"/>
          <w:sz w:val="22"/>
          <w:szCs w:val="22"/>
          <w:u w:val="none"/>
        </w:rPr>
      </w:pPr>
    </w:p>
    <w:p w14:paraId="74E2B2B5" w14:textId="68C641BE" w:rsidR="000C6825" w:rsidRPr="005D0E21" w:rsidRDefault="000C6825" w:rsidP="000C6825">
      <w:pPr>
        <w:pStyle w:val="Retraitcorpsdetexte2"/>
        <w:rPr>
          <w:sz w:val="22"/>
          <w:szCs w:val="22"/>
        </w:rPr>
      </w:pPr>
      <w:r>
        <w:rPr>
          <w:rStyle w:val="Lienhypertexte"/>
          <w:color w:val="auto"/>
          <w:sz w:val="22"/>
          <w:szCs w:val="22"/>
          <w:u w:val="none"/>
        </w:rPr>
        <w:t>.</w:t>
      </w:r>
      <w:r w:rsidRPr="005D0E21">
        <w:rPr>
          <w:sz w:val="22"/>
          <w:szCs w:val="22"/>
        </w:rPr>
        <w:t xml:space="preserve"> </w:t>
      </w:r>
    </w:p>
    <w:p w14:paraId="37EEB07B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5C23D5">
        <w:rPr>
          <w:b/>
          <w:bCs/>
          <w:sz w:val="22"/>
          <w:szCs w:val="22"/>
          <w:u w:val="single"/>
        </w:rPr>
        <w:t>Date limite de réception des offres</w:t>
      </w:r>
      <w:r w:rsidRPr="005C23D5">
        <w:rPr>
          <w:b/>
          <w:bCs/>
          <w:sz w:val="22"/>
          <w:szCs w:val="22"/>
        </w:rPr>
        <w:t> :</w:t>
      </w:r>
    </w:p>
    <w:p w14:paraId="5AF539B8" w14:textId="77777777" w:rsidR="000C6825" w:rsidRPr="005C23D5" w:rsidRDefault="000C6825" w:rsidP="000C6825">
      <w:pPr>
        <w:pStyle w:val="Retraitcorpsdetexte"/>
        <w:rPr>
          <w:sz w:val="22"/>
          <w:szCs w:val="22"/>
        </w:rPr>
      </w:pPr>
      <w:r w:rsidRPr="005C23D5">
        <w:rPr>
          <w:sz w:val="22"/>
          <w:szCs w:val="22"/>
        </w:rPr>
        <w:tab/>
      </w:r>
    </w:p>
    <w:p w14:paraId="0CB43C49" w14:textId="1B7F858A" w:rsidR="000C6825" w:rsidRPr="005C23D5" w:rsidRDefault="000C6825" w:rsidP="000C6825">
      <w:pPr>
        <w:pStyle w:val="Retraitcorpsdetexte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MERCREDI </w:t>
      </w:r>
      <w:r w:rsidR="00127C8A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 xml:space="preserve"> JUIN 20</w:t>
      </w:r>
      <w:r w:rsidR="00127C8A">
        <w:rPr>
          <w:b/>
          <w:bCs/>
          <w:sz w:val="22"/>
          <w:szCs w:val="22"/>
        </w:rPr>
        <w:t>20</w:t>
      </w:r>
      <w:r w:rsidRPr="005C23D5">
        <w:rPr>
          <w:b/>
          <w:bCs/>
          <w:sz w:val="22"/>
          <w:szCs w:val="22"/>
        </w:rPr>
        <w:t xml:space="preserve"> A 12 HEURES 00</w:t>
      </w:r>
    </w:p>
    <w:p w14:paraId="79797A55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44570976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C23D5">
        <w:rPr>
          <w:b/>
          <w:bCs/>
          <w:sz w:val="22"/>
          <w:szCs w:val="22"/>
          <w:u w:val="single"/>
        </w:rPr>
        <w:t>Adresse de remise des offres :</w:t>
      </w:r>
    </w:p>
    <w:p w14:paraId="5A12D400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0BCEC8A2" w14:textId="77777777" w:rsidR="00127C8A" w:rsidRPr="00127C8A" w:rsidRDefault="000C6825" w:rsidP="00127C8A">
      <w:pPr>
        <w:pStyle w:val="Retraitcorpsdetexte2"/>
        <w:rPr>
          <w:rFonts w:ascii="CG Times" w:hAnsi="CG Times" w:cs="Arial"/>
          <w:color w:val="0000FF"/>
          <w:szCs w:val="20"/>
          <w:u w:val="single"/>
        </w:rPr>
      </w:pPr>
      <w:r w:rsidRPr="005C23D5">
        <w:rPr>
          <w:sz w:val="22"/>
          <w:szCs w:val="22"/>
        </w:rPr>
        <w:t xml:space="preserve">Les offres devront </w:t>
      </w:r>
      <w:r>
        <w:rPr>
          <w:sz w:val="22"/>
          <w:szCs w:val="22"/>
        </w:rPr>
        <w:t xml:space="preserve">être acheminées par transmission électronique via la plate-forme </w:t>
      </w:r>
      <w:r w:rsidR="00127C8A" w:rsidRPr="00127C8A">
        <w:rPr>
          <w:rFonts w:cs="Arial"/>
          <w:color w:val="0000FF"/>
          <w:sz w:val="22"/>
          <w:szCs w:val="22"/>
          <w:u w:val="single"/>
        </w:rPr>
        <w:t>https://www.marches-demat.com.</w:t>
      </w:r>
    </w:p>
    <w:p w14:paraId="1F5BDF91" w14:textId="16F39BBD" w:rsidR="000C6825" w:rsidRPr="005C23D5" w:rsidRDefault="000C6825" w:rsidP="000C6825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14:paraId="229C6FCE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</w:p>
    <w:p w14:paraId="6679F92A" w14:textId="77777777" w:rsidR="000C6825" w:rsidRPr="005C23D5" w:rsidRDefault="000C6825" w:rsidP="000C6825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5C23D5">
        <w:rPr>
          <w:b/>
          <w:bCs/>
          <w:sz w:val="22"/>
          <w:szCs w:val="22"/>
          <w:u w:val="single"/>
        </w:rPr>
        <w:t>Renseignements complémentaires</w:t>
      </w:r>
      <w:r>
        <w:rPr>
          <w:b/>
          <w:bCs/>
          <w:sz w:val="22"/>
          <w:szCs w:val="22"/>
          <w:u w:val="single"/>
        </w:rPr>
        <w:t xml:space="preserve"> </w:t>
      </w:r>
      <w:r w:rsidRPr="005C23D5">
        <w:rPr>
          <w:b/>
          <w:bCs/>
          <w:sz w:val="22"/>
          <w:szCs w:val="22"/>
        </w:rPr>
        <w:t>:</w:t>
      </w:r>
    </w:p>
    <w:p w14:paraId="7058BD76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</w:p>
    <w:p w14:paraId="176945B7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sz w:val="22"/>
          <w:szCs w:val="22"/>
        </w:rPr>
        <w:tab/>
        <w:t xml:space="preserve">Ville de Hagondange – Service Technique – M. </w:t>
      </w:r>
      <w:r>
        <w:rPr>
          <w:sz w:val="22"/>
          <w:szCs w:val="22"/>
        </w:rPr>
        <w:t>FESSECOURT</w:t>
      </w:r>
    </w:p>
    <w:p w14:paraId="3CA43C0C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sz w:val="22"/>
          <w:szCs w:val="22"/>
        </w:rPr>
        <w:tab/>
        <w:t>Téléphone : 03.87.</w:t>
      </w:r>
      <w:r>
        <w:rPr>
          <w:sz w:val="22"/>
          <w:szCs w:val="22"/>
        </w:rPr>
        <w:t>33.23.91 ou 06 76 67 44 93</w:t>
      </w:r>
    </w:p>
    <w:p w14:paraId="03A0658A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sz w:val="22"/>
          <w:szCs w:val="22"/>
        </w:rPr>
        <w:tab/>
      </w:r>
    </w:p>
    <w:p w14:paraId="3B64160E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b/>
          <w:bCs/>
          <w:sz w:val="22"/>
          <w:szCs w:val="22"/>
          <w:u w:val="single"/>
        </w:rPr>
        <w:t>Date d’envoi de l’avis d’appel public à la concurrence</w:t>
      </w:r>
      <w:r w:rsidRPr="005C23D5">
        <w:rPr>
          <w:sz w:val="22"/>
          <w:szCs w:val="22"/>
        </w:rPr>
        <w:t> :</w:t>
      </w:r>
    </w:p>
    <w:p w14:paraId="38FE5375" w14:textId="77777777" w:rsidR="00127C8A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9AEF666" w14:textId="6450D2E8" w:rsidR="000C6825" w:rsidRPr="005C23D5" w:rsidRDefault="00127C8A" w:rsidP="000C682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Lundi 11 mai 2020</w:t>
      </w:r>
    </w:p>
    <w:p w14:paraId="182F5C55" w14:textId="77777777" w:rsidR="000C6825" w:rsidRPr="005C23D5" w:rsidRDefault="000C6825" w:rsidP="000C6825">
      <w:pPr>
        <w:tabs>
          <w:tab w:val="left" w:pos="1080"/>
        </w:tabs>
        <w:jc w:val="both"/>
        <w:rPr>
          <w:sz w:val="22"/>
          <w:szCs w:val="22"/>
        </w:rPr>
      </w:pPr>
      <w:r w:rsidRPr="005C23D5">
        <w:rPr>
          <w:sz w:val="22"/>
          <w:szCs w:val="22"/>
        </w:rPr>
        <w:tab/>
        <w:t xml:space="preserve"> </w:t>
      </w:r>
    </w:p>
    <w:p w14:paraId="6BF5E1F9" w14:textId="77777777" w:rsidR="000C6825" w:rsidRDefault="000C6825" w:rsidP="000C6825"/>
    <w:p w14:paraId="52EAF708" w14:textId="77777777" w:rsidR="000C6825" w:rsidRDefault="000C6825" w:rsidP="000C6825"/>
    <w:p w14:paraId="1B13C533" w14:textId="77777777" w:rsidR="000C6825" w:rsidRDefault="000C6825" w:rsidP="000C6825"/>
    <w:p w14:paraId="60810074" w14:textId="77777777" w:rsidR="00501959" w:rsidRDefault="00501959"/>
    <w:sectPr w:rsidR="0050195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25"/>
    <w:rsid w:val="000C6825"/>
    <w:rsid w:val="00127C8A"/>
    <w:rsid w:val="00501959"/>
    <w:rsid w:val="005E772D"/>
    <w:rsid w:val="00B5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7E7B36F"/>
  <w15:chartTrackingRefBased/>
  <w15:docId w15:val="{395B09E1-0D18-4A3E-8544-21658E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2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C6825"/>
    <w:pPr>
      <w:keepNext/>
      <w:jc w:val="center"/>
      <w:outlineLvl w:val="0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0C6825"/>
    <w:pPr>
      <w:keepNext/>
      <w:jc w:val="center"/>
      <w:outlineLvl w:val="2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0C6825"/>
    <w:pPr>
      <w:keepNext/>
      <w:tabs>
        <w:tab w:val="left" w:pos="1080"/>
      </w:tabs>
      <w:ind w:left="1080" w:hanging="1080"/>
      <w:jc w:val="both"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6825"/>
    <w:rPr>
      <w:rFonts w:ascii="Arial" w:eastAsia="Times New Roman" w:hAnsi="Arial" w:cs="Times New Roman"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C6825"/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C6825"/>
    <w:rPr>
      <w:rFonts w:ascii="Arial" w:eastAsia="Times New Roman" w:hAnsi="Arial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0C6825"/>
    <w:pPr>
      <w:tabs>
        <w:tab w:val="left" w:pos="1080"/>
      </w:tabs>
      <w:ind w:left="1080" w:hanging="108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0C6825"/>
    <w:rPr>
      <w:rFonts w:ascii="Arial" w:eastAsia="Times New Roman" w:hAnsi="Arial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0C6825"/>
    <w:pPr>
      <w:tabs>
        <w:tab w:val="left" w:pos="1080"/>
      </w:tabs>
      <w:ind w:left="1080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0C6825"/>
    <w:rPr>
      <w:rFonts w:ascii="Arial" w:eastAsia="Times New Roman" w:hAnsi="Arial" w:cs="Times New Roman"/>
      <w:sz w:val="24"/>
      <w:szCs w:val="24"/>
      <w:lang w:eastAsia="fr-FR"/>
    </w:rPr>
  </w:style>
  <w:style w:type="character" w:styleId="Lienhypertexte">
    <w:name w:val="Hyperlink"/>
    <w:rsid w:val="000C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e-hagond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MALLINGER</dc:creator>
  <cp:keywords/>
  <dc:description/>
  <cp:lastModifiedBy>Joséphine MORREALE</cp:lastModifiedBy>
  <cp:revision>3</cp:revision>
  <dcterms:created xsi:type="dcterms:W3CDTF">2020-05-11T12:48:00Z</dcterms:created>
  <dcterms:modified xsi:type="dcterms:W3CDTF">2020-05-11T13:03:00Z</dcterms:modified>
</cp:coreProperties>
</file>